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37FD" w:rsidRPr="00DE781D" w:rsidRDefault="00DE781D" w:rsidP="007A37FD">
      <w:pPr>
        <w:spacing w:before="60" w:after="60" w:line="360" w:lineRule="auto"/>
        <w:jc w:val="both"/>
        <w:rPr>
          <w:rFonts w:ascii="Times New Roman" w:hAnsi="Times New Roman" w:cs="Times New Roman"/>
          <w:b/>
          <w:bCs/>
        </w:rPr>
      </w:pPr>
      <w:r w:rsidRPr="00DE781D">
        <w:rPr>
          <w:rFonts w:ascii="Times New Roman" w:hAnsi="Times New Roman" w:cs="Times New Roman"/>
          <w:b/>
          <w:bCs/>
        </w:rPr>
        <w:t>It is not necessary for every person constituting an unlawful assembly to play an active role in convicting him with the aid of Section 149 of the IPC.</w:t>
      </w:r>
    </w:p>
    <w:p w:rsidR="00DE781D" w:rsidRDefault="00DE781D" w:rsidP="007A37FD">
      <w:pPr>
        <w:spacing w:before="60" w:after="60" w:line="360" w:lineRule="auto"/>
        <w:jc w:val="both"/>
        <w:rPr>
          <w:rFonts w:ascii="Times New Roman" w:hAnsi="Times New Roman" w:cs="Times New Roman"/>
          <w:b/>
          <w:bCs/>
        </w:rPr>
      </w:pPr>
    </w:p>
    <w:p w:rsidR="007A37FD" w:rsidRPr="004A356E" w:rsidRDefault="007A37FD" w:rsidP="007A37FD">
      <w:pPr>
        <w:spacing w:before="60" w:after="60" w:line="360" w:lineRule="auto"/>
        <w:jc w:val="both"/>
      </w:pPr>
      <w:r w:rsidRPr="005E1E6D">
        <w:rPr>
          <w:rFonts w:ascii="Times New Roman" w:hAnsi="Times New Roman" w:cs="Times New Roman"/>
          <w:b/>
          <w:bCs/>
        </w:rPr>
        <w:t xml:space="preserve">Case title: </w:t>
      </w:r>
      <w:r w:rsidR="00BF1285">
        <w:rPr>
          <w:rFonts w:ascii="Times New Roman" w:hAnsi="Times New Roman" w:cs="Times New Roman"/>
          <w:b/>
          <w:bCs/>
        </w:rPr>
        <w:t>Parshuram</w:t>
      </w:r>
      <w:r>
        <w:rPr>
          <w:rFonts w:ascii="Times New Roman" w:hAnsi="Times New Roman" w:cs="Times New Roman"/>
          <w:b/>
          <w:bCs/>
        </w:rPr>
        <w:t xml:space="preserve"> </w:t>
      </w:r>
      <w:r w:rsidRPr="005E1E6D">
        <w:rPr>
          <w:rFonts w:ascii="Times New Roman" w:hAnsi="Times New Roman" w:cs="Times New Roman"/>
          <w:b/>
          <w:bCs/>
        </w:rPr>
        <w:t>Vs</w:t>
      </w:r>
      <w:r>
        <w:rPr>
          <w:rFonts w:ascii="Times New Roman" w:hAnsi="Times New Roman" w:cs="Times New Roman"/>
          <w:b/>
          <w:bCs/>
        </w:rPr>
        <w:t xml:space="preserve"> </w:t>
      </w:r>
      <w:r w:rsidR="00BF1285">
        <w:rPr>
          <w:rFonts w:ascii="Times New Roman" w:hAnsi="Times New Roman" w:cs="Times New Roman"/>
          <w:b/>
          <w:bCs/>
        </w:rPr>
        <w:t>State of M.P</w:t>
      </w:r>
      <w:r w:rsidRPr="005E1E6D">
        <w:rPr>
          <w:rFonts w:ascii="Times New Roman" w:hAnsi="Times New Roman" w:cs="Times New Roman"/>
          <w:b/>
          <w:bCs/>
        </w:rPr>
        <w:t xml:space="preserve"> </w:t>
      </w:r>
    </w:p>
    <w:p w:rsidR="007D4A72" w:rsidRDefault="007A37FD" w:rsidP="007A37FD">
      <w:pPr>
        <w:spacing w:before="60" w:after="60" w:line="360" w:lineRule="auto"/>
        <w:jc w:val="both"/>
        <w:rPr>
          <w:rFonts w:ascii="Times New Roman" w:hAnsi="Times New Roman" w:cs="Times New Roman"/>
          <w:b/>
          <w:bCs/>
        </w:rPr>
      </w:pPr>
      <w:r w:rsidRPr="005E1E6D">
        <w:rPr>
          <w:rFonts w:ascii="Times New Roman" w:hAnsi="Times New Roman" w:cs="Times New Roman"/>
          <w:b/>
          <w:bCs/>
        </w:rPr>
        <w:t xml:space="preserve">Case no.: </w:t>
      </w:r>
      <w:r w:rsidR="007D4A72" w:rsidRPr="007D4A72">
        <w:rPr>
          <w:rFonts w:ascii="Times New Roman" w:hAnsi="Times New Roman" w:cs="Times New Roman"/>
          <w:b/>
          <w:bCs/>
        </w:rPr>
        <w:t>SLP (Crl.) No. 1718 of 2022</w:t>
      </w:r>
    </w:p>
    <w:p w:rsidR="007A37FD" w:rsidRPr="005E1E6D" w:rsidRDefault="007A37FD" w:rsidP="007A37FD">
      <w:pPr>
        <w:spacing w:before="60" w:after="60" w:line="360" w:lineRule="auto"/>
        <w:jc w:val="both"/>
        <w:rPr>
          <w:rFonts w:ascii="Times New Roman" w:hAnsi="Times New Roman" w:cs="Times New Roman"/>
          <w:b/>
          <w:bCs/>
        </w:rPr>
      </w:pPr>
      <w:r w:rsidRPr="005E1E6D">
        <w:rPr>
          <w:rFonts w:ascii="Times New Roman" w:hAnsi="Times New Roman" w:cs="Times New Roman"/>
          <w:b/>
          <w:bCs/>
        </w:rPr>
        <w:t xml:space="preserve">Decided on: </w:t>
      </w:r>
      <w:r>
        <w:rPr>
          <w:rFonts w:ascii="Times New Roman" w:hAnsi="Times New Roman" w:cs="Times New Roman"/>
          <w:b/>
          <w:bCs/>
        </w:rPr>
        <w:t>03</w:t>
      </w:r>
      <w:r w:rsidRPr="005E1E6D">
        <w:rPr>
          <w:rFonts w:ascii="Times New Roman" w:hAnsi="Times New Roman" w:cs="Times New Roman"/>
          <w:b/>
          <w:bCs/>
        </w:rPr>
        <w:t>.</w:t>
      </w:r>
      <w:r>
        <w:rPr>
          <w:rFonts w:ascii="Times New Roman" w:hAnsi="Times New Roman" w:cs="Times New Roman"/>
          <w:b/>
          <w:bCs/>
        </w:rPr>
        <w:t>11</w:t>
      </w:r>
      <w:r w:rsidRPr="005E1E6D">
        <w:rPr>
          <w:rFonts w:ascii="Times New Roman" w:hAnsi="Times New Roman" w:cs="Times New Roman"/>
          <w:b/>
          <w:bCs/>
        </w:rPr>
        <w:t>.202</w:t>
      </w:r>
      <w:r>
        <w:rPr>
          <w:rFonts w:ascii="Times New Roman" w:hAnsi="Times New Roman" w:cs="Times New Roman"/>
          <w:b/>
          <w:bCs/>
        </w:rPr>
        <w:t>3</w:t>
      </w:r>
    </w:p>
    <w:p w:rsidR="007A37FD" w:rsidRDefault="007A37FD" w:rsidP="007A37FD">
      <w:pPr>
        <w:spacing w:before="60" w:after="60" w:line="360" w:lineRule="auto"/>
        <w:jc w:val="both"/>
        <w:rPr>
          <w:rFonts w:ascii="Times New Roman" w:hAnsi="Times New Roman" w:cs="Times New Roman"/>
          <w:b/>
          <w:bCs/>
        </w:rPr>
      </w:pPr>
      <w:r w:rsidRPr="005E1E6D">
        <w:rPr>
          <w:rFonts w:ascii="Times New Roman" w:hAnsi="Times New Roman" w:cs="Times New Roman"/>
          <w:b/>
          <w:bCs/>
        </w:rPr>
        <w:t xml:space="preserve">Quorum: Hon’ble </w:t>
      </w:r>
      <w:r>
        <w:rPr>
          <w:rFonts w:ascii="Times New Roman" w:hAnsi="Times New Roman" w:cs="Times New Roman"/>
          <w:b/>
          <w:bCs/>
        </w:rPr>
        <w:t xml:space="preserve">Chief </w:t>
      </w:r>
      <w:r w:rsidRPr="005E1E6D">
        <w:rPr>
          <w:rFonts w:ascii="Times New Roman" w:hAnsi="Times New Roman" w:cs="Times New Roman"/>
          <w:b/>
          <w:bCs/>
        </w:rPr>
        <w:t xml:space="preserve">Justice </w:t>
      </w:r>
      <w:r w:rsidR="00A52749">
        <w:rPr>
          <w:rFonts w:ascii="Times New Roman" w:hAnsi="Times New Roman" w:cs="Times New Roman"/>
          <w:b/>
          <w:bCs/>
        </w:rPr>
        <w:t>B.R Gavai</w:t>
      </w:r>
      <w:r>
        <w:rPr>
          <w:rFonts w:ascii="Times New Roman" w:hAnsi="Times New Roman" w:cs="Times New Roman"/>
          <w:b/>
          <w:bCs/>
        </w:rPr>
        <w:t>,</w:t>
      </w:r>
      <w:r w:rsidRPr="005E1E6D">
        <w:rPr>
          <w:rFonts w:ascii="Times New Roman" w:hAnsi="Times New Roman" w:cs="Times New Roman"/>
          <w:b/>
          <w:bCs/>
        </w:rPr>
        <w:t xml:space="preserve"> Hon’ble Justice </w:t>
      </w:r>
      <w:r w:rsidR="00A52749">
        <w:rPr>
          <w:rFonts w:ascii="Times New Roman" w:hAnsi="Times New Roman" w:cs="Times New Roman"/>
          <w:b/>
          <w:bCs/>
        </w:rPr>
        <w:t>B.V Nagarat</w:t>
      </w:r>
      <w:r w:rsidR="00C91B72">
        <w:rPr>
          <w:rFonts w:ascii="Times New Roman" w:hAnsi="Times New Roman" w:cs="Times New Roman"/>
          <w:b/>
          <w:bCs/>
        </w:rPr>
        <w:t>h</w:t>
      </w:r>
      <w:r w:rsidR="00A52749">
        <w:rPr>
          <w:rFonts w:ascii="Times New Roman" w:hAnsi="Times New Roman" w:cs="Times New Roman"/>
          <w:b/>
          <w:bCs/>
        </w:rPr>
        <w:t>na</w:t>
      </w:r>
      <w:r>
        <w:rPr>
          <w:rFonts w:ascii="Times New Roman" w:hAnsi="Times New Roman" w:cs="Times New Roman"/>
          <w:b/>
          <w:bCs/>
        </w:rPr>
        <w:t xml:space="preserve">, </w:t>
      </w:r>
      <w:r w:rsidRPr="005E1E6D">
        <w:rPr>
          <w:rFonts w:ascii="Times New Roman" w:hAnsi="Times New Roman" w:cs="Times New Roman"/>
          <w:b/>
          <w:bCs/>
        </w:rPr>
        <w:t>Hon’ble Justice</w:t>
      </w:r>
      <w:r>
        <w:rPr>
          <w:rFonts w:ascii="Times New Roman" w:hAnsi="Times New Roman" w:cs="Times New Roman"/>
          <w:b/>
          <w:bCs/>
        </w:rPr>
        <w:t xml:space="preserve"> </w:t>
      </w:r>
      <w:r w:rsidR="00C70681">
        <w:rPr>
          <w:rFonts w:ascii="Times New Roman" w:hAnsi="Times New Roman" w:cs="Times New Roman"/>
          <w:b/>
          <w:bCs/>
        </w:rPr>
        <w:t>Prasanth Kumar Mishra.</w:t>
      </w:r>
    </w:p>
    <w:p w:rsidR="006325CD" w:rsidRDefault="006325CD" w:rsidP="007A37FD">
      <w:pPr>
        <w:spacing w:before="60" w:after="60" w:line="360" w:lineRule="auto"/>
        <w:jc w:val="both"/>
        <w:rPr>
          <w:rFonts w:ascii="Times New Roman" w:hAnsi="Times New Roman" w:cs="Times New Roman"/>
          <w:b/>
          <w:bCs/>
        </w:rPr>
      </w:pPr>
    </w:p>
    <w:p w:rsidR="00D94876" w:rsidRDefault="00D94876" w:rsidP="007A37FD">
      <w:pPr>
        <w:spacing w:before="60" w:after="60" w:line="360" w:lineRule="auto"/>
        <w:jc w:val="both"/>
        <w:rPr>
          <w:rFonts w:ascii="Times New Roman" w:hAnsi="Times New Roman" w:cs="Times New Roman"/>
          <w:b/>
          <w:bCs/>
          <w:i/>
          <w:iCs/>
        </w:rPr>
      </w:pPr>
      <w:r w:rsidRPr="00D94876">
        <w:rPr>
          <w:rFonts w:ascii="Times New Roman" w:hAnsi="Times New Roman" w:cs="Times New Roman"/>
          <w:b/>
          <w:bCs/>
          <w:i/>
          <w:iCs/>
        </w:rPr>
        <w:t>Hon’ble Justices stated that</w:t>
      </w:r>
      <w:r>
        <w:rPr>
          <w:rFonts w:ascii="Times New Roman" w:hAnsi="Times New Roman" w:cs="Times New Roman"/>
          <w:b/>
          <w:bCs/>
          <w:i/>
          <w:iCs/>
        </w:rPr>
        <w:t xml:space="preserve"> </w:t>
      </w:r>
      <w:r w:rsidRPr="00C246B4">
        <w:rPr>
          <w:rFonts w:ascii="Times New Roman" w:hAnsi="Times New Roman" w:cs="Times New Roman"/>
          <w:i/>
          <w:iCs/>
        </w:rPr>
        <w:t>“</w:t>
      </w:r>
      <w:r w:rsidRPr="00C246B4">
        <w:rPr>
          <w:rFonts w:ascii="Times New Roman" w:hAnsi="Times New Roman" w:cs="Times New Roman"/>
          <w:i/>
          <w:iCs/>
        </w:rPr>
        <w:t>the Constitution Bench has held that it is not necessary that every person constituting an unlawful assembly must play an active role for convicting him with the aid of Section 149 of IPC. What has to be established by the prosecution is that a person has to be a member of an unlawful assembly, i.e. he has to be one of the persons constituting the assembly and that he had entertained the common object along with the other members of the assembly</w:t>
      </w:r>
      <w:r w:rsidRPr="00C246B4">
        <w:rPr>
          <w:rFonts w:ascii="Times New Roman" w:hAnsi="Times New Roman" w:cs="Times New Roman"/>
          <w:i/>
          <w:iCs/>
        </w:rPr>
        <w:t>.”</w:t>
      </w:r>
    </w:p>
    <w:p w:rsidR="00D94876" w:rsidRDefault="00D94876" w:rsidP="007A37FD">
      <w:pPr>
        <w:spacing w:before="60" w:after="60" w:line="360" w:lineRule="auto"/>
        <w:jc w:val="both"/>
        <w:rPr>
          <w:rFonts w:ascii="Times New Roman" w:hAnsi="Times New Roman" w:cs="Times New Roman"/>
          <w:b/>
          <w:bCs/>
        </w:rPr>
      </w:pPr>
    </w:p>
    <w:p w:rsidR="006325CD" w:rsidRPr="006325CD" w:rsidRDefault="006325CD" w:rsidP="007A37FD">
      <w:pPr>
        <w:spacing w:before="60" w:after="60" w:line="360" w:lineRule="auto"/>
        <w:jc w:val="both"/>
        <w:rPr>
          <w:rFonts w:ascii="Times New Roman" w:hAnsi="Times New Roman" w:cs="Times New Roman"/>
          <w:b/>
          <w:bCs/>
        </w:rPr>
      </w:pPr>
      <w:r w:rsidRPr="006325CD">
        <w:rPr>
          <w:rFonts w:ascii="Times New Roman" w:hAnsi="Times New Roman" w:cs="Times New Roman"/>
          <w:b/>
          <w:bCs/>
        </w:rPr>
        <w:t>BRIEF FACTS:</w:t>
      </w:r>
    </w:p>
    <w:p w:rsidR="006E5169" w:rsidRDefault="006E5169" w:rsidP="006E5169">
      <w:pPr>
        <w:spacing w:line="360" w:lineRule="auto"/>
        <w:jc w:val="both"/>
        <w:rPr>
          <w:rFonts w:ascii="Times New Roman" w:hAnsi="Times New Roman" w:cs="Times New Roman"/>
          <w:lang w:val="en-US"/>
        </w:rPr>
      </w:pPr>
      <w:r w:rsidRPr="006E5169">
        <w:rPr>
          <w:rFonts w:ascii="Times New Roman" w:hAnsi="Times New Roman" w:cs="Times New Roman"/>
          <w:lang w:val="en-US"/>
        </w:rPr>
        <w:t>The complainant party's buffalo had damaged the shed, which the appellant had built on the village passage for the cattle. As a result, the appellant had driven the buffalo away by beating it with a lathi. When the appellant and the other accused individuals arrived at the man's home after that, the man fled the house in terror. After smashing through the doors, the accused people beat three people inside the house before leaving.</w:t>
      </w:r>
    </w:p>
    <w:p w:rsidR="003B452C" w:rsidRDefault="003B452C" w:rsidP="003B452C">
      <w:pPr>
        <w:spacing w:after="240" w:line="360" w:lineRule="auto"/>
        <w:jc w:val="both"/>
        <w:rPr>
          <w:rFonts w:ascii="Times New Roman" w:eastAsia="Times New Roman" w:hAnsi="Times New Roman" w:cs="Times New Roman"/>
          <w:kern w:val="0"/>
          <w:lang w:eastAsia="en-GB"/>
          <w14:ligatures w14:val="none"/>
        </w:rPr>
      </w:pPr>
      <w:r w:rsidRPr="003B452C">
        <w:rPr>
          <w:rFonts w:ascii="Times New Roman" w:eastAsia="Times New Roman" w:hAnsi="Times New Roman" w:cs="Times New Roman"/>
          <w:kern w:val="0"/>
          <w:lang w:eastAsia="en-GB"/>
          <w14:ligatures w14:val="none"/>
        </w:rPr>
        <w:t>Furthermore, the accused individuals, armed with deadly weapons like a sword, barchi, lathi, and a domestic bomb</w:t>
      </w:r>
      <w:r>
        <w:rPr>
          <w:rFonts w:ascii="Times New Roman" w:eastAsia="Times New Roman" w:hAnsi="Times New Roman" w:cs="Times New Roman"/>
          <w:kern w:val="0"/>
          <w:lang w:eastAsia="en-GB"/>
          <w14:ligatures w14:val="none"/>
        </w:rPr>
        <w:t xml:space="preserve">, </w:t>
      </w:r>
      <w:r w:rsidRPr="003B452C">
        <w:rPr>
          <w:rFonts w:ascii="Times New Roman" w:eastAsia="Times New Roman" w:hAnsi="Times New Roman" w:cs="Times New Roman"/>
          <w:kern w:val="0"/>
          <w:lang w:eastAsia="en-GB"/>
          <w14:ligatures w14:val="none"/>
        </w:rPr>
        <w:t>waylaid the complainant party and caused injuries as they were riding a tractor to the police station to file the complaint. Serious injuries were sustained during this</w:t>
      </w:r>
      <w:r w:rsidR="00C840B9">
        <w:rPr>
          <w:rFonts w:ascii="Times New Roman" w:eastAsia="Times New Roman" w:hAnsi="Times New Roman" w:cs="Times New Roman"/>
          <w:kern w:val="0"/>
          <w:lang w:eastAsia="en-GB"/>
          <w14:ligatures w14:val="none"/>
        </w:rPr>
        <w:t xml:space="preserve"> and one has died, </w:t>
      </w:r>
      <w:r w:rsidRPr="003B452C">
        <w:rPr>
          <w:rFonts w:ascii="Times New Roman" w:eastAsia="Times New Roman" w:hAnsi="Times New Roman" w:cs="Times New Roman"/>
          <w:kern w:val="0"/>
          <w:lang w:eastAsia="en-GB"/>
          <w14:ligatures w14:val="none"/>
        </w:rPr>
        <w:t>leading to the filing of a formal complaint for violations of Sections 30</w:t>
      </w:r>
      <w:r w:rsidR="000A262B">
        <w:rPr>
          <w:rFonts w:ascii="Times New Roman" w:eastAsia="Times New Roman" w:hAnsi="Times New Roman" w:cs="Times New Roman"/>
          <w:kern w:val="0"/>
          <w:lang w:eastAsia="en-GB"/>
          <w14:ligatures w14:val="none"/>
        </w:rPr>
        <w:t>2</w:t>
      </w:r>
      <w:r w:rsidRPr="003B452C">
        <w:rPr>
          <w:rFonts w:ascii="Times New Roman" w:eastAsia="Times New Roman" w:hAnsi="Times New Roman" w:cs="Times New Roman"/>
          <w:kern w:val="0"/>
          <w:lang w:eastAsia="en-GB"/>
          <w14:ligatures w14:val="none"/>
        </w:rPr>
        <w:t xml:space="preserve">, 323, 452, 148, and 149 of the IPC. </w:t>
      </w:r>
      <w:r>
        <w:rPr>
          <w:rFonts w:ascii="Times New Roman" w:eastAsia="Times New Roman" w:hAnsi="Times New Roman" w:cs="Times New Roman"/>
          <w:kern w:val="0"/>
          <w:lang w:eastAsia="en-GB"/>
          <w14:ligatures w14:val="none"/>
        </w:rPr>
        <w:t>The trail court sentenced the accused and t</w:t>
      </w:r>
      <w:r w:rsidRPr="003B452C">
        <w:rPr>
          <w:rFonts w:ascii="Times New Roman" w:eastAsia="Times New Roman" w:hAnsi="Times New Roman" w:cs="Times New Roman"/>
          <w:kern w:val="0"/>
          <w:lang w:eastAsia="en-GB"/>
          <w14:ligatures w14:val="none"/>
        </w:rPr>
        <w:t>he High Court subsequently upheld the Trial Court's decision, which led to the accused parties' conviction. As a result, the Supreme Court is hearing this appeal.</w:t>
      </w:r>
    </w:p>
    <w:p w:rsidR="00BA4133" w:rsidRDefault="00BA4133" w:rsidP="003B452C">
      <w:pPr>
        <w:spacing w:after="240" w:line="360" w:lineRule="auto"/>
        <w:jc w:val="both"/>
        <w:rPr>
          <w:rFonts w:ascii="Times New Roman" w:eastAsia="Times New Roman" w:hAnsi="Times New Roman" w:cs="Times New Roman"/>
          <w:b/>
          <w:bCs/>
          <w:kern w:val="0"/>
          <w:lang w:eastAsia="en-GB"/>
          <w14:ligatures w14:val="none"/>
        </w:rPr>
      </w:pPr>
    </w:p>
    <w:p w:rsidR="00BA4133" w:rsidRDefault="00BA4133" w:rsidP="003B452C">
      <w:pPr>
        <w:spacing w:after="240" w:line="360" w:lineRule="auto"/>
        <w:jc w:val="both"/>
        <w:rPr>
          <w:rFonts w:ascii="Times New Roman" w:eastAsia="Times New Roman" w:hAnsi="Times New Roman" w:cs="Times New Roman"/>
          <w:b/>
          <w:bCs/>
          <w:kern w:val="0"/>
          <w:lang w:eastAsia="en-GB"/>
          <w14:ligatures w14:val="none"/>
        </w:rPr>
      </w:pPr>
    </w:p>
    <w:p w:rsidR="00BB2FE8" w:rsidRDefault="00BB2FE8" w:rsidP="003B452C">
      <w:pPr>
        <w:spacing w:after="240" w:line="360" w:lineRule="auto"/>
        <w:jc w:val="both"/>
        <w:rPr>
          <w:rFonts w:ascii="Times New Roman" w:eastAsia="Times New Roman" w:hAnsi="Times New Roman" w:cs="Times New Roman"/>
          <w:b/>
          <w:bCs/>
          <w:kern w:val="0"/>
          <w:lang w:eastAsia="en-GB"/>
          <w14:ligatures w14:val="none"/>
        </w:rPr>
      </w:pPr>
      <w:r w:rsidRPr="00BB2FE8">
        <w:rPr>
          <w:rFonts w:ascii="Times New Roman" w:eastAsia="Times New Roman" w:hAnsi="Times New Roman" w:cs="Times New Roman"/>
          <w:b/>
          <w:bCs/>
          <w:kern w:val="0"/>
          <w:lang w:eastAsia="en-GB"/>
          <w14:ligatures w14:val="none"/>
        </w:rPr>
        <w:lastRenderedPageBreak/>
        <w:t>COURT ANALYSIS AND JUDGEMENT:</w:t>
      </w:r>
    </w:p>
    <w:p w:rsidR="00DE781D" w:rsidRDefault="00DE781D" w:rsidP="00DE781D">
      <w:pPr>
        <w:spacing w:before="60" w:after="60" w:line="360" w:lineRule="auto"/>
        <w:jc w:val="both"/>
        <w:rPr>
          <w:rFonts w:ascii="Times New Roman" w:eastAsia="Times New Roman" w:hAnsi="Times New Roman" w:cs="Times New Roman"/>
          <w:kern w:val="0"/>
          <w:lang w:eastAsia="en-GB"/>
          <w14:ligatures w14:val="none"/>
        </w:rPr>
      </w:pPr>
      <w:r w:rsidRPr="00DE781D">
        <w:rPr>
          <w:rFonts w:ascii="Times New Roman" w:eastAsia="Times New Roman" w:hAnsi="Times New Roman" w:cs="Times New Roman"/>
          <w:kern w:val="0"/>
          <w:lang w:eastAsia="en-GB"/>
          <w14:ligatures w14:val="none"/>
        </w:rPr>
        <w:t>After carefully analysing the evidence, the court determined that the current appellants were clearly members of the unlawful assembly. Without a doubt, the present appellants play no specific role in assaulting the deceased.</w:t>
      </w:r>
      <w:r>
        <w:rPr>
          <w:rFonts w:ascii="Times New Roman" w:eastAsia="Times New Roman" w:hAnsi="Times New Roman" w:cs="Times New Roman"/>
          <w:kern w:val="0"/>
          <w:lang w:eastAsia="en-GB"/>
          <w14:ligatures w14:val="none"/>
        </w:rPr>
        <w:t xml:space="preserve"> </w:t>
      </w:r>
    </w:p>
    <w:p w:rsidR="00DE781D" w:rsidRPr="00DE781D" w:rsidRDefault="00DE781D" w:rsidP="00DE781D">
      <w:pPr>
        <w:spacing w:before="60" w:after="60" w:line="360" w:lineRule="auto"/>
        <w:jc w:val="both"/>
        <w:rPr>
          <w:rFonts w:ascii="Times New Roman" w:eastAsia="Times New Roman" w:hAnsi="Times New Roman" w:cs="Times New Roman"/>
          <w:kern w:val="0"/>
          <w:lang w:eastAsia="en-GB"/>
          <w14:ligatures w14:val="none"/>
        </w:rPr>
      </w:pPr>
      <w:r w:rsidRPr="00DE781D">
        <w:rPr>
          <w:rFonts w:ascii="Times New Roman" w:eastAsia="Times New Roman" w:hAnsi="Times New Roman" w:cs="Times New Roman"/>
          <w:kern w:val="0"/>
          <w:lang w:eastAsia="en-GB"/>
          <w14:ligatures w14:val="none"/>
        </w:rPr>
        <w:t xml:space="preserve">Furthermore, based on the evidence presented, it is unclear whether the common purpose of the unlawful assembly was to cause the deceased's death. It is entirely possible that the accused did not intend to cause the death of anyone from the complainant party. It is conceivable that the accused came together solely to teach the complainant party a lesson. </w:t>
      </w:r>
    </w:p>
    <w:p w:rsidR="007A37FD" w:rsidRPr="00DE781D" w:rsidRDefault="002C5F3F" w:rsidP="00DE781D">
      <w:pPr>
        <w:spacing w:before="60" w:after="60" w:line="360" w:lineRule="auto"/>
        <w:jc w:val="both"/>
        <w:rPr>
          <w:rFonts w:ascii="Times New Roman" w:eastAsia="Times New Roman" w:hAnsi="Times New Roman" w:cs="Times New Roman"/>
          <w:kern w:val="0"/>
          <w:lang w:eastAsia="en-GB"/>
          <w14:ligatures w14:val="none"/>
        </w:rPr>
      </w:pPr>
      <w:r w:rsidRPr="00DE781D">
        <w:rPr>
          <w:rFonts w:ascii="Times New Roman" w:eastAsia="Times New Roman" w:hAnsi="Times New Roman" w:cs="Times New Roman"/>
          <w:kern w:val="0"/>
          <w:lang w:eastAsia="en-GB"/>
          <w14:ligatures w14:val="none"/>
        </w:rPr>
        <w:t xml:space="preserve">They therefore concluded that there is a benefit of doubt on appellant. </w:t>
      </w:r>
      <w:r w:rsidRPr="00DE781D">
        <w:rPr>
          <w:rFonts w:ascii="Times New Roman" w:eastAsia="Times New Roman" w:hAnsi="Times New Roman" w:cs="Times New Roman"/>
          <w:kern w:val="0"/>
          <w:lang w:eastAsia="en-GB"/>
          <w14:ligatures w14:val="none"/>
        </w:rPr>
        <w:t xml:space="preserve">The conviction under </w:t>
      </w:r>
      <w:r w:rsidR="00DE781D" w:rsidRPr="00DE781D">
        <w:rPr>
          <w:rFonts w:ascii="Times New Roman" w:hAnsi="Times New Roman" w:cs="Times New Roman"/>
        </w:rPr>
        <w:t>Section 302 of the IPC would be unsustainable. The prosecution has failed to establish beyond a reasonable doubt that the unlawful assembly had the intent to kill the deceased. Part-II of Section 304 of the IPC replaces the conviction under Section 302 of the IPC.</w:t>
      </w:r>
    </w:p>
    <w:p w:rsidR="007A37FD" w:rsidRDefault="007A37FD">
      <w:pPr>
        <w:rPr>
          <w:lang w:val="en-US"/>
        </w:rPr>
      </w:pPr>
    </w:p>
    <w:p w:rsidR="006304B6" w:rsidRDefault="006304B6" w:rsidP="007A37FD">
      <w:pPr>
        <w:spacing w:before="60" w:after="60" w:line="360" w:lineRule="auto"/>
        <w:jc w:val="both"/>
        <w:rPr>
          <w:rStyle w:val="Emphasis"/>
          <w:rFonts w:ascii="Roboto Condensed" w:hAnsi="Roboto Condensed"/>
          <w:color w:val="000000"/>
          <w:spacing w:val="8"/>
          <w:sz w:val="21"/>
          <w:szCs w:val="21"/>
          <w:shd w:val="clear" w:color="auto" w:fill="FFFFFF"/>
        </w:rPr>
      </w:pPr>
    </w:p>
    <w:p w:rsidR="007A37FD" w:rsidRDefault="007A37FD" w:rsidP="007A37FD">
      <w:pPr>
        <w:spacing w:before="60" w:after="60" w:line="360" w:lineRule="auto"/>
        <w:jc w:val="both"/>
        <w:rPr>
          <w:rStyle w:val="Emphasis"/>
          <w:rFonts w:ascii="Roboto Condensed" w:hAnsi="Roboto Condensed"/>
          <w:color w:val="000000"/>
          <w:spacing w:val="8"/>
          <w:sz w:val="21"/>
          <w:szCs w:val="21"/>
          <w:shd w:val="clear" w:color="auto" w:fill="FFFFFF"/>
        </w:rPr>
      </w:pPr>
      <w:r>
        <w:rPr>
          <w:rStyle w:val="Emphasis"/>
          <w:rFonts w:ascii="Roboto Condensed" w:hAnsi="Roboto Condensed"/>
          <w:color w:val="000000"/>
          <w:spacing w:val="8"/>
          <w:sz w:val="21"/>
          <w:szCs w:val="21"/>
          <w:shd w:val="clear" w:color="auto" w:fill="FFFFFF"/>
        </w:rPr>
        <w:t>“PRIME LEGAL is a full-service law firm that has won a National Award and has more than 20 years of experience in an array of sectors and practice areas. Prime legal fall into a category of best law firm, best lawyer, best family lawyer, best divorce lawyer, best divorce law firm, best criminal lawyer, best criminal law firm, best consumer lawyer, best civil lawyer.”</w:t>
      </w:r>
    </w:p>
    <w:p w:rsidR="007A37FD" w:rsidRDefault="007A37FD" w:rsidP="007A37FD">
      <w:pPr>
        <w:spacing w:before="60" w:after="60" w:line="360" w:lineRule="auto"/>
        <w:jc w:val="both"/>
        <w:rPr>
          <w:rStyle w:val="Emphasis"/>
          <w:rFonts w:ascii="Roboto Condensed" w:hAnsi="Roboto Condensed"/>
          <w:color w:val="000000"/>
          <w:spacing w:val="8"/>
          <w:sz w:val="21"/>
          <w:szCs w:val="21"/>
          <w:shd w:val="clear" w:color="auto" w:fill="FFFFFF"/>
        </w:rPr>
      </w:pPr>
    </w:p>
    <w:p w:rsidR="007A37FD" w:rsidRPr="00F45F86" w:rsidRDefault="007A37FD" w:rsidP="007A37FD">
      <w:pPr>
        <w:spacing w:before="60" w:after="60" w:line="360" w:lineRule="auto"/>
        <w:jc w:val="both"/>
        <w:rPr>
          <w:rFonts w:ascii="Times New Roman" w:hAnsi="Times New Roman" w:cs="Times New Roman"/>
          <w:b/>
          <w:bCs/>
          <w:color w:val="000000"/>
          <w:spacing w:val="8"/>
          <w:shd w:val="clear" w:color="auto" w:fill="FFFFFF"/>
        </w:rPr>
      </w:pPr>
      <w:r w:rsidRPr="00F45015">
        <w:rPr>
          <w:rStyle w:val="Emphasis"/>
          <w:rFonts w:ascii="Times New Roman" w:hAnsi="Times New Roman" w:cs="Times New Roman"/>
          <w:b/>
          <w:bCs/>
          <w:color w:val="000000"/>
          <w:spacing w:val="8"/>
          <w:shd w:val="clear" w:color="auto" w:fill="FFFFFF"/>
        </w:rPr>
        <w:t>Written by – Surya Venkata Sujith</w:t>
      </w:r>
    </w:p>
    <w:p w:rsidR="007A37FD" w:rsidRPr="00BC203A" w:rsidRDefault="007A37FD">
      <w:pPr>
        <w:rPr>
          <w:lang w:val="en-US"/>
        </w:rPr>
      </w:pPr>
    </w:p>
    <w:sectPr w:rsidR="007A37FD" w:rsidRPr="00BC203A" w:rsidSect="00473107">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A1"/>
    <w:rsid w:val="000815A1"/>
    <w:rsid w:val="000A262B"/>
    <w:rsid w:val="002C5F3F"/>
    <w:rsid w:val="003B452C"/>
    <w:rsid w:val="00473107"/>
    <w:rsid w:val="006304B6"/>
    <w:rsid w:val="006325CD"/>
    <w:rsid w:val="006E5169"/>
    <w:rsid w:val="007A37FD"/>
    <w:rsid w:val="007D4A72"/>
    <w:rsid w:val="00952C98"/>
    <w:rsid w:val="00A52749"/>
    <w:rsid w:val="00A57783"/>
    <w:rsid w:val="00AA54BC"/>
    <w:rsid w:val="00AD1F38"/>
    <w:rsid w:val="00BA4133"/>
    <w:rsid w:val="00BB2FE8"/>
    <w:rsid w:val="00BC203A"/>
    <w:rsid w:val="00BF1285"/>
    <w:rsid w:val="00C246B4"/>
    <w:rsid w:val="00C70681"/>
    <w:rsid w:val="00C840B9"/>
    <w:rsid w:val="00C91B72"/>
    <w:rsid w:val="00D73FCB"/>
    <w:rsid w:val="00D94876"/>
    <w:rsid w:val="00DE78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7F04"/>
  <w15:chartTrackingRefBased/>
  <w15:docId w15:val="{A07AF746-A793-3F42-8333-917D60F2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A37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09711">
      <w:bodyDiv w:val="1"/>
      <w:marLeft w:val="0"/>
      <w:marRight w:val="0"/>
      <w:marTop w:val="0"/>
      <w:marBottom w:val="0"/>
      <w:divBdr>
        <w:top w:val="none" w:sz="0" w:space="0" w:color="auto"/>
        <w:left w:val="none" w:sz="0" w:space="0" w:color="auto"/>
        <w:bottom w:val="none" w:sz="0" w:space="0" w:color="auto"/>
        <w:right w:val="none" w:sz="0" w:space="0" w:color="auto"/>
      </w:divBdr>
    </w:div>
    <w:div w:id="151917534">
      <w:bodyDiv w:val="1"/>
      <w:marLeft w:val="0"/>
      <w:marRight w:val="0"/>
      <w:marTop w:val="0"/>
      <w:marBottom w:val="0"/>
      <w:divBdr>
        <w:top w:val="none" w:sz="0" w:space="0" w:color="auto"/>
        <w:left w:val="none" w:sz="0" w:space="0" w:color="auto"/>
        <w:bottom w:val="none" w:sz="0" w:space="0" w:color="auto"/>
        <w:right w:val="none" w:sz="0" w:space="0" w:color="auto"/>
      </w:divBdr>
      <w:divsChild>
        <w:div w:id="1477646258">
          <w:marLeft w:val="0"/>
          <w:marRight w:val="0"/>
          <w:marTop w:val="0"/>
          <w:marBottom w:val="0"/>
          <w:divBdr>
            <w:top w:val="none" w:sz="0" w:space="0" w:color="auto"/>
            <w:left w:val="none" w:sz="0" w:space="0" w:color="auto"/>
            <w:bottom w:val="none" w:sz="0" w:space="0" w:color="auto"/>
            <w:right w:val="none" w:sz="0" w:space="0" w:color="auto"/>
          </w:divBdr>
          <w:divsChild>
            <w:div w:id="1960599614">
              <w:marLeft w:val="0"/>
              <w:marRight w:val="0"/>
              <w:marTop w:val="0"/>
              <w:marBottom w:val="0"/>
              <w:divBdr>
                <w:top w:val="none" w:sz="0" w:space="0" w:color="auto"/>
                <w:left w:val="none" w:sz="0" w:space="0" w:color="auto"/>
                <w:bottom w:val="none" w:sz="0" w:space="0" w:color="auto"/>
                <w:right w:val="none" w:sz="0" w:space="0" w:color="auto"/>
              </w:divBdr>
              <w:divsChild>
                <w:div w:id="2091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11394">
      <w:bodyDiv w:val="1"/>
      <w:marLeft w:val="0"/>
      <w:marRight w:val="0"/>
      <w:marTop w:val="0"/>
      <w:marBottom w:val="0"/>
      <w:divBdr>
        <w:top w:val="none" w:sz="0" w:space="0" w:color="auto"/>
        <w:left w:val="none" w:sz="0" w:space="0" w:color="auto"/>
        <w:bottom w:val="none" w:sz="0" w:space="0" w:color="auto"/>
        <w:right w:val="none" w:sz="0" w:space="0" w:color="auto"/>
      </w:divBdr>
    </w:div>
    <w:div w:id="714426504">
      <w:bodyDiv w:val="1"/>
      <w:marLeft w:val="0"/>
      <w:marRight w:val="0"/>
      <w:marTop w:val="0"/>
      <w:marBottom w:val="0"/>
      <w:divBdr>
        <w:top w:val="none" w:sz="0" w:space="0" w:color="auto"/>
        <w:left w:val="none" w:sz="0" w:space="0" w:color="auto"/>
        <w:bottom w:val="none" w:sz="0" w:space="0" w:color="auto"/>
        <w:right w:val="none" w:sz="0" w:space="0" w:color="auto"/>
      </w:divBdr>
    </w:div>
    <w:div w:id="812723323">
      <w:bodyDiv w:val="1"/>
      <w:marLeft w:val="0"/>
      <w:marRight w:val="0"/>
      <w:marTop w:val="0"/>
      <w:marBottom w:val="0"/>
      <w:divBdr>
        <w:top w:val="none" w:sz="0" w:space="0" w:color="auto"/>
        <w:left w:val="none" w:sz="0" w:space="0" w:color="auto"/>
        <w:bottom w:val="none" w:sz="0" w:space="0" w:color="auto"/>
        <w:right w:val="none" w:sz="0" w:space="0" w:color="auto"/>
      </w:divBdr>
      <w:divsChild>
        <w:div w:id="886066843">
          <w:marLeft w:val="0"/>
          <w:marRight w:val="0"/>
          <w:marTop w:val="0"/>
          <w:marBottom w:val="0"/>
          <w:divBdr>
            <w:top w:val="none" w:sz="0" w:space="0" w:color="auto"/>
            <w:left w:val="none" w:sz="0" w:space="0" w:color="auto"/>
            <w:bottom w:val="none" w:sz="0" w:space="0" w:color="auto"/>
            <w:right w:val="none" w:sz="0" w:space="0" w:color="auto"/>
          </w:divBdr>
          <w:divsChild>
            <w:div w:id="1741519528">
              <w:marLeft w:val="0"/>
              <w:marRight w:val="0"/>
              <w:marTop w:val="0"/>
              <w:marBottom w:val="0"/>
              <w:divBdr>
                <w:top w:val="none" w:sz="0" w:space="0" w:color="auto"/>
                <w:left w:val="none" w:sz="0" w:space="0" w:color="auto"/>
                <w:bottom w:val="none" w:sz="0" w:space="0" w:color="auto"/>
                <w:right w:val="none" w:sz="0" w:space="0" w:color="auto"/>
              </w:divBdr>
              <w:divsChild>
                <w:div w:id="12619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05117">
      <w:bodyDiv w:val="1"/>
      <w:marLeft w:val="0"/>
      <w:marRight w:val="0"/>
      <w:marTop w:val="0"/>
      <w:marBottom w:val="0"/>
      <w:divBdr>
        <w:top w:val="none" w:sz="0" w:space="0" w:color="auto"/>
        <w:left w:val="none" w:sz="0" w:space="0" w:color="auto"/>
        <w:bottom w:val="none" w:sz="0" w:space="0" w:color="auto"/>
        <w:right w:val="none" w:sz="0" w:space="0" w:color="auto"/>
      </w:divBdr>
      <w:divsChild>
        <w:div w:id="1388725628">
          <w:marLeft w:val="0"/>
          <w:marRight w:val="0"/>
          <w:marTop w:val="0"/>
          <w:marBottom w:val="0"/>
          <w:divBdr>
            <w:top w:val="none" w:sz="0" w:space="0" w:color="auto"/>
            <w:left w:val="none" w:sz="0" w:space="0" w:color="auto"/>
            <w:bottom w:val="none" w:sz="0" w:space="0" w:color="auto"/>
            <w:right w:val="none" w:sz="0" w:space="0" w:color="auto"/>
          </w:divBdr>
          <w:divsChild>
            <w:div w:id="1497378628">
              <w:marLeft w:val="0"/>
              <w:marRight w:val="0"/>
              <w:marTop w:val="0"/>
              <w:marBottom w:val="0"/>
              <w:divBdr>
                <w:top w:val="none" w:sz="0" w:space="0" w:color="auto"/>
                <w:left w:val="none" w:sz="0" w:space="0" w:color="auto"/>
                <w:bottom w:val="none" w:sz="0" w:space="0" w:color="auto"/>
                <w:right w:val="none" w:sz="0" w:space="0" w:color="auto"/>
              </w:divBdr>
              <w:divsChild>
                <w:div w:id="1391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3196">
      <w:bodyDiv w:val="1"/>
      <w:marLeft w:val="0"/>
      <w:marRight w:val="0"/>
      <w:marTop w:val="0"/>
      <w:marBottom w:val="0"/>
      <w:divBdr>
        <w:top w:val="none" w:sz="0" w:space="0" w:color="auto"/>
        <w:left w:val="none" w:sz="0" w:space="0" w:color="auto"/>
        <w:bottom w:val="none" w:sz="0" w:space="0" w:color="auto"/>
        <w:right w:val="none" w:sz="0" w:space="0" w:color="auto"/>
      </w:divBdr>
      <w:divsChild>
        <w:div w:id="1785686238">
          <w:marLeft w:val="0"/>
          <w:marRight w:val="0"/>
          <w:marTop w:val="0"/>
          <w:marBottom w:val="0"/>
          <w:divBdr>
            <w:top w:val="none" w:sz="0" w:space="0" w:color="auto"/>
            <w:left w:val="none" w:sz="0" w:space="0" w:color="auto"/>
            <w:bottom w:val="none" w:sz="0" w:space="0" w:color="auto"/>
            <w:right w:val="none" w:sz="0" w:space="0" w:color="auto"/>
          </w:divBdr>
          <w:divsChild>
            <w:div w:id="1104687937">
              <w:marLeft w:val="0"/>
              <w:marRight w:val="0"/>
              <w:marTop w:val="0"/>
              <w:marBottom w:val="0"/>
              <w:divBdr>
                <w:top w:val="none" w:sz="0" w:space="0" w:color="auto"/>
                <w:left w:val="none" w:sz="0" w:space="0" w:color="auto"/>
                <w:bottom w:val="none" w:sz="0" w:space="0" w:color="auto"/>
                <w:right w:val="none" w:sz="0" w:space="0" w:color="auto"/>
              </w:divBdr>
              <w:divsChild>
                <w:div w:id="4634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48070">
      <w:bodyDiv w:val="1"/>
      <w:marLeft w:val="0"/>
      <w:marRight w:val="0"/>
      <w:marTop w:val="0"/>
      <w:marBottom w:val="0"/>
      <w:divBdr>
        <w:top w:val="none" w:sz="0" w:space="0" w:color="auto"/>
        <w:left w:val="none" w:sz="0" w:space="0" w:color="auto"/>
        <w:bottom w:val="none" w:sz="0" w:space="0" w:color="auto"/>
        <w:right w:val="none" w:sz="0" w:space="0" w:color="auto"/>
      </w:divBdr>
      <w:divsChild>
        <w:div w:id="469902354">
          <w:marLeft w:val="0"/>
          <w:marRight w:val="0"/>
          <w:marTop w:val="0"/>
          <w:marBottom w:val="0"/>
          <w:divBdr>
            <w:top w:val="none" w:sz="0" w:space="0" w:color="auto"/>
            <w:left w:val="none" w:sz="0" w:space="0" w:color="auto"/>
            <w:bottom w:val="none" w:sz="0" w:space="0" w:color="auto"/>
            <w:right w:val="none" w:sz="0" w:space="0" w:color="auto"/>
          </w:divBdr>
          <w:divsChild>
            <w:div w:id="597131210">
              <w:marLeft w:val="0"/>
              <w:marRight w:val="0"/>
              <w:marTop w:val="0"/>
              <w:marBottom w:val="0"/>
              <w:divBdr>
                <w:top w:val="none" w:sz="0" w:space="0" w:color="auto"/>
                <w:left w:val="none" w:sz="0" w:space="0" w:color="auto"/>
                <w:bottom w:val="none" w:sz="0" w:space="0" w:color="auto"/>
                <w:right w:val="none" w:sz="0" w:space="0" w:color="auto"/>
              </w:divBdr>
              <w:divsChild>
                <w:div w:id="4495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8830">
      <w:bodyDiv w:val="1"/>
      <w:marLeft w:val="0"/>
      <w:marRight w:val="0"/>
      <w:marTop w:val="0"/>
      <w:marBottom w:val="0"/>
      <w:divBdr>
        <w:top w:val="none" w:sz="0" w:space="0" w:color="auto"/>
        <w:left w:val="none" w:sz="0" w:space="0" w:color="auto"/>
        <w:bottom w:val="none" w:sz="0" w:space="0" w:color="auto"/>
        <w:right w:val="none" w:sz="0" w:space="0" w:color="auto"/>
      </w:divBdr>
      <w:divsChild>
        <w:div w:id="1991715538">
          <w:marLeft w:val="0"/>
          <w:marRight w:val="0"/>
          <w:marTop w:val="0"/>
          <w:marBottom w:val="0"/>
          <w:divBdr>
            <w:top w:val="none" w:sz="0" w:space="0" w:color="auto"/>
            <w:left w:val="none" w:sz="0" w:space="0" w:color="auto"/>
            <w:bottom w:val="none" w:sz="0" w:space="0" w:color="auto"/>
            <w:right w:val="none" w:sz="0" w:space="0" w:color="auto"/>
          </w:divBdr>
          <w:divsChild>
            <w:div w:id="916981777">
              <w:marLeft w:val="0"/>
              <w:marRight w:val="0"/>
              <w:marTop w:val="0"/>
              <w:marBottom w:val="0"/>
              <w:divBdr>
                <w:top w:val="none" w:sz="0" w:space="0" w:color="auto"/>
                <w:left w:val="none" w:sz="0" w:space="0" w:color="auto"/>
                <w:bottom w:val="none" w:sz="0" w:space="0" w:color="auto"/>
                <w:right w:val="none" w:sz="0" w:space="0" w:color="auto"/>
              </w:divBdr>
              <w:divsChild>
                <w:div w:id="1039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3406">
      <w:bodyDiv w:val="1"/>
      <w:marLeft w:val="0"/>
      <w:marRight w:val="0"/>
      <w:marTop w:val="0"/>
      <w:marBottom w:val="0"/>
      <w:divBdr>
        <w:top w:val="none" w:sz="0" w:space="0" w:color="auto"/>
        <w:left w:val="none" w:sz="0" w:space="0" w:color="auto"/>
        <w:bottom w:val="none" w:sz="0" w:space="0" w:color="auto"/>
        <w:right w:val="none" w:sz="0" w:space="0" w:color="auto"/>
      </w:divBdr>
      <w:divsChild>
        <w:div w:id="1665813048">
          <w:marLeft w:val="0"/>
          <w:marRight w:val="0"/>
          <w:marTop w:val="0"/>
          <w:marBottom w:val="0"/>
          <w:divBdr>
            <w:top w:val="none" w:sz="0" w:space="0" w:color="auto"/>
            <w:left w:val="none" w:sz="0" w:space="0" w:color="auto"/>
            <w:bottom w:val="none" w:sz="0" w:space="0" w:color="auto"/>
            <w:right w:val="none" w:sz="0" w:space="0" w:color="auto"/>
          </w:divBdr>
          <w:divsChild>
            <w:div w:id="1325159813">
              <w:marLeft w:val="0"/>
              <w:marRight w:val="0"/>
              <w:marTop w:val="0"/>
              <w:marBottom w:val="0"/>
              <w:divBdr>
                <w:top w:val="none" w:sz="0" w:space="0" w:color="auto"/>
                <w:left w:val="none" w:sz="0" w:space="0" w:color="auto"/>
                <w:bottom w:val="none" w:sz="0" w:space="0" w:color="auto"/>
                <w:right w:val="none" w:sz="0" w:space="0" w:color="auto"/>
              </w:divBdr>
              <w:divsChild>
                <w:div w:id="18882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46475">
      <w:bodyDiv w:val="1"/>
      <w:marLeft w:val="0"/>
      <w:marRight w:val="0"/>
      <w:marTop w:val="0"/>
      <w:marBottom w:val="0"/>
      <w:divBdr>
        <w:top w:val="none" w:sz="0" w:space="0" w:color="auto"/>
        <w:left w:val="none" w:sz="0" w:space="0" w:color="auto"/>
        <w:bottom w:val="none" w:sz="0" w:space="0" w:color="auto"/>
        <w:right w:val="none" w:sz="0" w:space="0" w:color="auto"/>
      </w:divBdr>
      <w:divsChild>
        <w:div w:id="1678388293">
          <w:marLeft w:val="0"/>
          <w:marRight w:val="0"/>
          <w:marTop w:val="0"/>
          <w:marBottom w:val="0"/>
          <w:divBdr>
            <w:top w:val="none" w:sz="0" w:space="0" w:color="auto"/>
            <w:left w:val="none" w:sz="0" w:space="0" w:color="auto"/>
            <w:bottom w:val="none" w:sz="0" w:space="0" w:color="auto"/>
            <w:right w:val="none" w:sz="0" w:space="0" w:color="auto"/>
          </w:divBdr>
          <w:divsChild>
            <w:div w:id="934677334">
              <w:marLeft w:val="0"/>
              <w:marRight w:val="0"/>
              <w:marTop w:val="0"/>
              <w:marBottom w:val="0"/>
              <w:divBdr>
                <w:top w:val="none" w:sz="0" w:space="0" w:color="auto"/>
                <w:left w:val="none" w:sz="0" w:space="0" w:color="auto"/>
                <w:bottom w:val="none" w:sz="0" w:space="0" w:color="auto"/>
                <w:right w:val="none" w:sz="0" w:space="0" w:color="auto"/>
              </w:divBdr>
              <w:divsChild>
                <w:div w:id="11748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sujith k</dc:creator>
  <cp:keywords/>
  <dc:description/>
  <cp:lastModifiedBy>sujith k</cp:lastModifiedBy>
  <cp:revision>28</cp:revision>
  <dcterms:created xsi:type="dcterms:W3CDTF">2024-02-21T07:15:00Z</dcterms:created>
  <dcterms:modified xsi:type="dcterms:W3CDTF">2024-02-21T10:27:00Z</dcterms:modified>
</cp:coreProperties>
</file>